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2F677DC0" w:rsidR="00537219" w:rsidRDefault="005125D1">
      <w:pPr>
        <w:spacing w:after="0"/>
      </w:pPr>
      <w:r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37A01DE8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9E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27A91751">
                <wp:simplePos x="0" y="0"/>
                <wp:positionH relativeFrom="column">
                  <wp:posOffset>187325</wp:posOffset>
                </wp:positionH>
                <wp:positionV relativeFrom="paragraph">
                  <wp:posOffset>2406650</wp:posOffset>
                </wp:positionV>
                <wp:extent cx="5991225" cy="93566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935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4B78AC10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</w:t>
                            </w:r>
                            <w:r w:rsidR="001C68C5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3.</w:t>
                            </w:r>
                            <w:r w:rsidR="003F51D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4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3B634CD2" w:rsidR="00571836" w:rsidRPr="009F44FD" w:rsidRDefault="003F51D8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Sources of business finance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75pt;margin-top:189.5pt;width:471.75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" filled="f" stroked="f" strokeweight=".5pt">
                <v:textbox>
                  <w:txbxContent>
                    <w:p w14:paraId="4848D0CB" w14:textId="4B78AC10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</w:t>
                      </w:r>
                      <w:r w:rsidR="001C68C5">
                        <w:rPr>
                          <w:color w:val="FFFFFF" w:themeColor="background1"/>
                          <w:sz w:val="48"/>
                          <w:szCs w:val="48"/>
                        </w:rPr>
                        <w:t>3.</w:t>
                      </w:r>
                      <w:r w:rsidR="003F51D8">
                        <w:rPr>
                          <w:color w:val="FFFFFF" w:themeColor="background1"/>
                          <w:sz w:val="48"/>
                          <w:szCs w:val="48"/>
                        </w:rPr>
                        <w:t>4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3B634CD2" w:rsidR="00571836" w:rsidRPr="009F44FD" w:rsidRDefault="003F51D8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Sources of business finance</w:t>
                      </w:r>
                    </w:p>
                  </w:txbxContent>
                </v:textbox>
              </v:shape>
            </w:pict>
          </mc:Fallback>
        </mc:AlternateContent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41AF9BB2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</w:t>
      </w:r>
      <w:r w:rsidR="001C68C5">
        <w:rPr>
          <w:rFonts w:cs="Arial"/>
          <w:b/>
          <w:sz w:val="32"/>
          <w:szCs w:val="14"/>
        </w:rPr>
        <w:t>3.</w:t>
      </w:r>
      <w:r w:rsidR="003F51D8">
        <w:rPr>
          <w:rFonts w:cs="Arial"/>
          <w:b/>
          <w:sz w:val="32"/>
          <w:szCs w:val="14"/>
        </w:rPr>
        <w:t>4</w:t>
      </w:r>
      <w:r w:rsidR="00AB4009">
        <w:rPr>
          <w:rFonts w:cs="Arial"/>
          <w:b/>
          <w:sz w:val="32"/>
          <w:szCs w:val="14"/>
        </w:rPr>
        <w:t xml:space="preserve">: </w:t>
      </w:r>
      <w:r w:rsidR="003F51D8">
        <w:rPr>
          <w:rFonts w:cs="Arial"/>
          <w:b/>
          <w:sz w:val="32"/>
          <w:szCs w:val="14"/>
        </w:rPr>
        <w:t>Sources of business finance</w:t>
      </w:r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08F4D488" w14:textId="77777777" w:rsidR="003F51D8" w:rsidRDefault="003F51D8" w:rsidP="003F51D8">
      <w:pPr>
        <w:rPr>
          <w:rFonts w:cs="Arial"/>
          <w:b/>
          <w:bCs/>
        </w:rPr>
      </w:pPr>
    </w:p>
    <w:p w14:paraId="338A2938" w14:textId="77777777" w:rsidR="003F51D8" w:rsidRDefault="003F51D8" w:rsidP="003F51D8">
      <w:pPr>
        <w:pStyle w:val="ListParagraph"/>
        <w:numPr>
          <w:ilvl w:val="0"/>
          <w:numId w:val="19"/>
        </w:numPr>
        <w:rPr>
          <w:rFonts w:ascii="Arial" w:hAnsi="Arial" w:cs="Arial"/>
          <w:szCs w:val="14"/>
        </w:rPr>
      </w:pPr>
      <w:r w:rsidRPr="009C5293">
        <w:rPr>
          <w:rFonts w:ascii="Arial" w:hAnsi="Arial" w:cs="Arial"/>
          <w:szCs w:val="14"/>
        </w:rPr>
        <w:t>Define the term</w:t>
      </w:r>
      <w:r>
        <w:rPr>
          <w:rFonts w:ascii="Arial" w:hAnsi="Arial" w:cs="Arial"/>
          <w:szCs w:val="14"/>
        </w:rPr>
        <w:t xml:space="preserve"> </w:t>
      </w:r>
      <w:r>
        <w:rPr>
          <w:rFonts w:ascii="Arial" w:hAnsi="Arial" w:cs="Arial"/>
          <w:b/>
          <w:szCs w:val="14"/>
        </w:rPr>
        <w:t>venture capital</w:t>
      </w:r>
      <w:r>
        <w:rPr>
          <w:rFonts w:ascii="Arial" w:hAnsi="Arial" w:cs="Arial"/>
          <w:szCs w:val="14"/>
        </w:rPr>
        <w:t>.</w:t>
      </w:r>
    </w:p>
    <w:p w14:paraId="565C0B94" w14:textId="77777777" w:rsidR="003F51D8" w:rsidRDefault="003F51D8" w:rsidP="003F51D8">
      <w:pPr>
        <w:pStyle w:val="ListParagraph"/>
        <w:ind w:left="720"/>
        <w:rPr>
          <w:rFonts w:ascii="Arial" w:hAnsi="Arial" w:cs="Arial"/>
          <w:szCs w:val="14"/>
        </w:rPr>
      </w:pPr>
    </w:p>
    <w:p w14:paraId="24351C7C" w14:textId="77777777" w:rsidR="003F51D8" w:rsidRDefault="003F51D8" w:rsidP="003F51D8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</w:t>
      </w:r>
    </w:p>
    <w:p w14:paraId="24929438" w14:textId="77777777" w:rsidR="003F51D8" w:rsidRDefault="003F51D8" w:rsidP="003F51D8">
      <w:pPr>
        <w:pStyle w:val="ListParagraph"/>
        <w:ind w:left="720"/>
        <w:rPr>
          <w:rFonts w:ascii="Arial" w:hAnsi="Arial" w:cs="Arial"/>
          <w:szCs w:val="14"/>
        </w:rPr>
      </w:pPr>
    </w:p>
    <w:p w14:paraId="264CF3A6" w14:textId="77777777" w:rsidR="003F51D8" w:rsidRDefault="003F51D8" w:rsidP="003F51D8">
      <w:pPr>
        <w:pStyle w:val="ListParagraph"/>
        <w:numPr>
          <w:ilvl w:val="0"/>
          <w:numId w:val="19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Which </w:t>
      </w:r>
      <w:r w:rsidRPr="009C5293">
        <w:rPr>
          <w:rFonts w:ascii="Arial" w:hAnsi="Arial" w:cs="Arial"/>
          <w:b/>
          <w:szCs w:val="14"/>
        </w:rPr>
        <w:t>two</w:t>
      </w:r>
      <w:r>
        <w:rPr>
          <w:rFonts w:ascii="Arial" w:hAnsi="Arial" w:cs="Arial"/>
          <w:szCs w:val="14"/>
        </w:rPr>
        <w:t xml:space="preserve"> of the following are short-term sources of finance?</w:t>
      </w:r>
    </w:p>
    <w:p w14:paraId="712BEFD5" w14:textId="77777777" w:rsidR="003F51D8" w:rsidRPr="009C5293" w:rsidRDefault="003F51D8" w:rsidP="003F51D8">
      <w:pPr>
        <w:pStyle w:val="ListParagraph"/>
        <w:rPr>
          <w:rFonts w:ascii="Arial" w:hAnsi="Arial" w:cs="Arial"/>
          <w:szCs w:val="14"/>
        </w:rPr>
      </w:pPr>
    </w:p>
    <w:p w14:paraId="3D9CB7FD" w14:textId="77777777" w:rsidR="003F51D8" w:rsidRDefault="003F51D8" w:rsidP="003F51D8">
      <w:pPr>
        <w:pStyle w:val="ListParagraph"/>
        <w:numPr>
          <w:ilvl w:val="0"/>
          <w:numId w:val="20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Crowd funding</w:t>
      </w:r>
    </w:p>
    <w:p w14:paraId="404B3742" w14:textId="77777777" w:rsidR="003F51D8" w:rsidRDefault="003F51D8" w:rsidP="003F51D8">
      <w:pPr>
        <w:pStyle w:val="ListParagraph"/>
        <w:numPr>
          <w:ilvl w:val="0"/>
          <w:numId w:val="20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Loans</w:t>
      </w:r>
    </w:p>
    <w:p w14:paraId="2093AA5B" w14:textId="77777777" w:rsidR="003F51D8" w:rsidRDefault="003F51D8" w:rsidP="003F51D8">
      <w:pPr>
        <w:pStyle w:val="ListParagraph"/>
        <w:numPr>
          <w:ilvl w:val="0"/>
          <w:numId w:val="20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Overdraft</w:t>
      </w:r>
    </w:p>
    <w:p w14:paraId="5BFB348E" w14:textId="77777777" w:rsidR="003F51D8" w:rsidRDefault="003F51D8" w:rsidP="003F51D8">
      <w:pPr>
        <w:pStyle w:val="ListParagraph"/>
        <w:numPr>
          <w:ilvl w:val="0"/>
          <w:numId w:val="20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Retained profit</w:t>
      </w:r>
    </w:p>
    <w:p w14:paraId="4F1C2113" w14:textId="77777777" w:rsidR="003F51D8" w:rsidRPr="009C5293" w:rsidRDefault="003F51D8" w:rsidP="003F51D8">
      <w:pPr>
        <w:pStyle w:val="ListParagraph"/>
        <w:numPr>
          <w:ilvl w:val="0"/>
          <w:numId w:val="20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Trade credit</w:t>
      </w:r>
    </w:p>
    <w:p w14:paraId="052DA88D" w14:textId="77777777" w:rsidR="003F51D8" w:rsidRPr="00653106" w:rsidRDefault="003F51D8" w:rsidP="003F51D8">
      <w:pPr>
        <w:jc w:val="both"/>
        <w:rPr>
          <w:rFonts w:cs="Arial"/>
          <w:szCs w:val="14"/>
        </w:rPr>
      </w:pPr>
    </w:p>
    <w:p w14:paraId="43A7EA1C" w14:textId="77777777" w:rsidR="003F51D8" w:rsidRDefault="003F51D8" w:rsidP="003F51D8">
      <w:pPr>
        <w:pStyle w:val="ListParagraph"/>
        <w:numPr>
          <w:ilvl w:val="0"/>
          <w:numId w:val="19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>
        <w:rPr>
          <w:rFonts w:ascii="Arial" w:hAnsi="Arial" w:cs="Arial"/>
          <w:b/>
          <w:szCs w:val="14"/>
        </w:rPr>
        <w:t>one</w:t>
      </w:r>
      <w:r>
        <w:rPr>
          <w:rFonts w:ascii="Arial" w:hAnsi="Arial" w:cs="Arial"/>
          <w:szCs w:val="14"/>
        </w:rPr>
        <w:t xml:space="preserve"> benefit to a business of using retained profit as a source of finance.</w:t>
      </w:r>
    </w:p>
    <w:p w14:paraId="1BCD198D" w14:textId="77777777" w:rsidR="003F51D8" w:rsidRDefault="003F51D8" w:rsidP="003F51D8">
      <w:pPr>
        <w:pStyle w:val="ListParagraph"/>
        <w:ind w:left="1080"/>
        <w:rPr>
          <w:rFonts w:ascii="Arial" w:hAnsi="Arial" w:cs="Arial"/>
          <w:szCs w:val="14"/>
        </w:rPr>
      </w:pPr>
    </w:p>
    <w:p w14:paraId="265A06D9" w14:textId="77777777" w:rsidR="003F51D8" w:rsidRDefault="003F51D8" w:rsidP="003F51D8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</w:t>
      </w:r>
    </w:p>
    <w:p w14:paraId="66C57764" w14:textId="77777777" w:rsidR="003F51D8" w:rsidRDefault="003F51D8" w:rsidP="003F51D8">
      <w:pPr>
        <w:pStyle w:val="ListParagraph"/>
        <w:ind w:left="720"/>
        <w:rPr>
          <w:rFonts w:ascii="Arial" w:hAnsi="Arial" w:cs="Arial"/>
          <w:szCs w:val="14"/>
        </w:rPr>
      </w:pPr>
    </w:p>
    <w:p w14:paraId="408218E3" w14:textId="77777777" w:rsidR="003F51D8" w:rsidRDefault="003F51D8" w:rsidP="003F51D8">
      <w:pPr>
        <w:pStyle w:val="ListParagraph"/>
        <w:numPr>
          <w:ilvl w:val="0"/>
          <w:numId w:val="19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 w:rsidRPr="009A396A">
        <w:rPr>
          <w:rFonts w:ascii="Arial" w:hAnsi="Arial" w:cs="Arial"/>
          <w:b/>
          <w:szCs w:val="14"/>
        </w:rPr>
        <w:t>two</w:t>
      </w:r>
      <w:r>
        <w:rPr>
          <w:rFonts w:ascii="Arial" w:hAnsi="Arial" w:cs="Arial"/>
          <w:szCs w:val="14"/>
        </w:rPr>
        <w:t xml:space="preserve"> impacts on a business of using loans as a main source of finance.</w:t>
      </w:r>
    </w:p>
    <w:p w14:paraId="5A0182F9" w14:textId="77777777" w:rsidR="003F51D8" w:rsidRDefault="003F51D8" w:rsidP="003F51D8">
      <w:pPr>
        <w:rPr>
          <w:rFonts w:cs="Arial"/>
          <w:szCs w:val="14"/>
        </w:rPr>
      </w:pPr>
    </w:p>
    <w:p w14:paraId="070A6161" w14:textId="77777777" w:rsidR="003F51D8" w:rsidRDefault="003F51D8" w:rsidP="003F51D8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</w:t>
      </w:r>
    </w:p>
    <w:p w14:paraId="34466E53" w14:textId="77777777" w:rsidR="003F51D8" w:rsidRPr="00B20444" w:rsidRDefault="003F51D8" w:rsidP="003F51D8">
      <w:pPr>
        <w:rPr>
          <w:rFonts w:cs="Arial"/>
          <w:szCs w:val="14"/>
        </w:rPr>
      </w:pPr>
    </w:p>
    <w:p w14:paraId="0D0346D0" w14:textId="77777777" w:rsidR="003F51D8" w:rsidRPr="00001BDA" w:rsidRDefault="003F51D8" w:rsidP="003F51D8">
      <w:pPr>
        <w:pStyle w:val="ListParagraph"/>
        <w:numPr>
          <w:ilvl w:val="0"/>
          <w:numId w:val="19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 w:rsidRPr="00634412">
        <w:rPr>
          <w:rFonts w:ascii="Arial" w:hAnsi="Arial" w:cs="Arial"/>
          <w:b/>
          <w:szCs w:val="14"/>
        </w:rPr>
        <w:t>one</w:t>
      </w:r>
      <w:r>
        <w:rPr>
          <w:rFonts w:ascii="Arial" w:hAnsi="Arial" w:cs="Arial"/>
          <w:szCs w:val="14"/>
        </w:rPr>
        <w:t xml:space="preserve"> drawback to a business of using crowd funding as a source of finance.</w:t>
      </w:r>
    </w:p>
    <w:p w14:paraId="51C0592D" w14:textId="77777777" w:rsidR="003F51D8" w:rsidRDefault="003F51D8" w:rsidP="003F51D8">
      <w:pPr>
        <w:tabs>
          <w:tab w:val="left" w:pos="567"/>
        </w:tabs>
        <w:rPr>
          <w:rFonts w:cs="Arial"/>
          <w:b/>
          <w:bCs/>
        </w:rPr>
      </w:pPr>
    </w:p>
    <w:p w14:paraId="5B29F55A" w14:textId="77777777" w:rsidR="003F51D8" w:rsidRDefault="003F51D8" w:rsidP="003F51D8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</w:t>
      </w:r>
    </w:p>
    <w:p w14:paraId="6F2E1D15" w14:textId="73B66E03" w:rsidR="001C68C5" w:rsidRDefault="003F51D8" w:rsidP="003F51D8">
      <w:pPr>
        <w:tabs>
          <w:tab w:val="left" w:pos="567"/>
        </w:tabs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  <w:bookmarkStart w:id="0" w:name="_GoBack"/>
      <w:bookmarkEnd w:id="0"/>
    </w:p>
    <w:p w14:paraId="571E998D" w14:textId="77777777" w:rsidR="001C68C5" w:rsidRDefault="001C68C5" w:rsidP="001C68C5">
      <w:pPr>
        <w:tabs>
          <w:tab w:val="left" w:pos="567"/>
        </w:tabs>
        <w:rPr>
          <w:rFonts w:cs="Arial"/>
          <w:b/>
          <w:bCs/>
        </w:rPr>
      </w:pPr>
    </w:p>
    <w:p w14:paraId="24F66420" w14:textId="6ACA397F" w:rsidR="001C68C5" w:rsidRDefault="00765B5B" w:rsidP="001C68C5">
      <w:pPr>
        <w:tabs>
          <w:tab w:val="left" w:pos="567"/>
        </w:tabs>
        <w:rPr>
          <w:rFonts w:cs="Arial"/>
          <w:szCs w:val="14"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  <w:r w:rsidR="0043010C" w:rsidRPr="0043010C">
        <w:rPr>
          <w:rFonts w:cs="Arial"/>
          <w:szCs w:val="14"/>
        </w:rPr>
        <w:t xml:space="preserve"> </w:t>
      </w:r>
    </w:p>
    <w:p w14:paraId="588A397B" w14:textId="77777777" w:rsidR="003F51D8" w:rsidRPr="003F51D8" w:rsidRDefault="003F51D8" w:rsidP="003F51D8">
      <w:pPr>
        <w:spacing w:after="0"/>
        <w:rPr>
          <w:rFonts w:cs="Arial"/>
          <w:b/>
          <w:bCs/>
          <w:color w:val="00B050"/>
        </w:rPr>
      </w:pPr>
    </w:p>
    <w:p w14:paraId="49CC1041" w14:textId="77777777" w:rsidR="003F51D8" w:rsidRPr="003F51D8" w:rsidRDefault="003F51D8" w:rsidP="003F51D8">
      <w:pPr>
        <w:pStyle w:val="ListParagraph"/>
        <w:numPr>
          <w:ilvl w:val="0"/>
          <w:numId w:val="21"/>
        </w:numPr>
        <w:rPr>
          <w:rFonts w:ascii="Arial" w:hAnsi="Arial" w:cs="Arial"/>
          <w:color w:val="00B050"/>
          <w:szCs w:val="14"/>
        </w:rPr>
      </w:pPr>
      <w:r w:rsidRPr="003F51D8">
        <w:rPr>
          <w:rFonts w:ascii="Arial" w:hAnsi="Arial" w:cs="Arial"/>
          <w:color w:val="00B050"/>
          <w:szCs w:val="14"/>
        </w:rPr>
        <w:t xml:space="preserve">Define the term </w:t>
      </w:r>
      <w:r w:rsidRPr="003F51D8">
        <w:rPr>
          <w:rFonts w:ascii="Arial" w:hAnsi="Arial" w:cs="Arial"/>
          <w:b/>
          <w:color w:val="00B050"/>
          <w:szCs w:val="14"/>
        </w:rPr>
        <w:t>venture capital</w:t>
      </w:r>
      <w:r w:rsidRPr="003F51D8">
        <w:rPr>
          <w:rFonts w:ascii="Arial" w:hAnsi="Arial" w:cs="Arial"/>
          <w:color w:val="00B050"/>
          <w:szCs w:val="14"/>
        </w:rPr>
        <w:t>.</w:t>
      </w:r>
    </w:p>
    <w:p w14:paraId="34986F05" w14:textId="77777777" w:rsidR="003F51D8" w:rsidRPr="003F51D8" w:rsidRDefault="003F51D8" w:rsidP="003F51D8">
      <w:pPr>
        <w:pStyle w:val="ListParagraph"/>
        <w:ind w:left="720"/>
        <w:rPr>
          <w:rFonts w:ascii="Arial" w:hAnsi="Arial" w:cs="Arial"/>
          <w:color w:val="00B050"/>
          <w:szCs w:val="14"/>
        </w:rPr>
      </w:pPr>
    </w:p>
    <w:p w14:paraId="56E7F1C0" w14:textId="77777777" w:rsidR="003F51D8" w:rsidRPr="003F51D8" w:rsidRDefault="003F51D8" w:rsidP="003F51D8">
      <w:pPr>
        <w:pStyle w:val="ListParagraph"/>
        <w:ind w:left="720"/>
        <w:rPr>
          <w:rFonts w:ascii="Arial" w:hAnsi="Arial" w:cs="Arial"/>
          <w:color w:val="00B050"/>
          <w:szCs w:val="14"/>
        </w:rPr>
      </w:pPr>
      <w:r w:rsidRPr="003F51D8">
        <w:rPr>
          <w:rFonts w:ascii="Arial" w:hAnsi="Arial" w:cs="Arial"/>
          <w:color w:val="00B050"/>
          <w:szCs w:val="14"/>
        </w:rPr>
        <w:t>Money to invest in a business that is sourced from individuals or groups who wish to invest their own money into new businesses.</w:t>
      </w:r>
    </w:p>
    <w:p w14:paraId="1B3231E9" w14:textId="77777777" w:rsidR="003F51D8" w:rsidRPr="003F51D8" w:rsidRDefault="003F51D8" w:rsidP="003F51D8">
      <w:pPr>
        <w:pStyle w:val="ListParagraph"/>
        <w:ind w:left="720"/>
        <w:rPr>
          <w:rFonts w:ascii="Arial" w:hAnsi="Arial" w:cs="Arial"/>
          <w:color w:val="00B050"/>
          <w:szCs w:val="14"/>
        </w:rPr>
      </w:pPr>
    </w:p>
    <w:p w14:paraId="6FB18558" w14:textId="77777777" w:rsidR="003F51D8" w:rsidRPr="003F51D8" w:rsidRDefault="003F51D8" w:rsidP="003F51D8">
      <w:pPr>
        <w:pStyle w:val="ListParagraph"/>
        <w:numPr>
          <w:ilvl w:val="0"/>
          <w:numId w:val="21"/>
        </w:numPr>
        <w:rPr>
          <w:rFonts w:ascii="Arial" w:hAnsi="Arial" w:cs="Arial"/>
          <w:color w:val="00B050"/>
          <w:szCs w:val="14"/>
        </w:rPr>
      </w:pPr>
      <w:r w:rsidRPr="003F51D8">
        <w:rPr>
          <w:rFonts w:ascii="Arial" w:hAnsi="Arial" w:cs="Arial"/>
          <w:color w:val="00B050"/>
          <w:szCs w:val="14"/>
        </w:rPr>
        <w:t xml:space="preserve">Which </w:t>
      </w:r>
      <w:r w:rsidRPr="003F51D8">
        <w:rPr>
          <w:rFonts w:ascii="Arial" w:hAnsi="Arial" w:cs="Arial"/>
          <w:b/>
          <w:color w:val="00B050"/>
          <w:szCs w:val="14"/>
        </w:rPr>
        <w:t>two</w:t>
      </w:r>
      <w:r w:rsidRPr="003F51D8">
        <w:rPr>
          <w:rFonts w:ascii="Arial" w:hAnsi="Arial" w:cs="Arial"/>
          <w:color w:val="00B050"/>
          <w:szCs w:val="14"/>
        </w:rPr>
        <w:t xml:space="preserve"> of the following are short-term sources of finance?</w:t>
      </w:r>
    </w:p>
    <w:p w14:paraId="085568AC" w14:textId="77777777" w:rsidR="003F51D8" w:rsidRPr="003F51D8" w:rsidRDefault="003F51D8" w:rsidP="003F51D8">
      <w:pPr>
        <w:pStyle w:val="ListParagraph"/>
        <w:rPr>
          <w:rFonts w:ascii="Arial" w:hAnsi="Arial" w:cs="Arial"/>
          <w:color w:val="00B050"/>
          <w:szCs w:val="14"/>
        </w:rPr>
      </w:pPr>
    </w:p>
    <w:p w14:paraId="4F9D50F2" w14:textId="77777777" w:rsidR="003F51D8" w:rsidRPr="003F51D8" w:rsidRDefault="003F51D8" w:rsidP="003F51D8">
      <w:pPr>
        <w:pStyle w:val="ListParagraph"/>
        <w:numPr>
          <w:ilvl w:val="0"/>
          <w:numId w:val="22"/>
        </w:numPr>
        <w:rPr>
          <w:rFonts w:ascii="Arial" w:hAnsi="Arial" w:cs="Arial"/>
          <w:color w:val="00B050"/>
          <w:szCs w:val="14"/>
        </w:rPr>
      </w:pPr>
      <w:r w:rsidRPr="003F51D8">
        <w:rPr>
          <w:rFonts w:ascii="Arial" w:hAnsi="Arial" w:cs="Arial"/>
          <w:color w:val="00B050"/>
          <w:szCs w:val="14"/>
        </w:rPr>
        <w:t>Crowd funding</w:t>
      </w:r>
    </w:p>
    <w:p w14:paraId="6137322C" w14:textId="77777777" w:rsidR="003F51D8" w:rsidRPr="003F51D8" w:rsidRDefault="003F51D8" w:rsidP="003F51D8">
      <w:pPr>
        <w:pStyle w:val="ListParagraph"/>
        <w:numPr>
          <w:ilvl w:val="0"/>
          <w:numId w:val="22"/>
        </w:numPr>
        <w:rPr>
          <w:rFonts w:ascii="Arial" w:hAnsi="Arial" w:cs="Arial"/>
          <w:color w:val="00B050"/>
          <w:szCs w:val="14"/>
        </w:rPr>
      </w:pPr>
      <w:r w:rsidRPr="003F51D8">
        <w:rPr>
          <w:rFonts w:ascii="Arial" w:hAnsi="Arial" w:cs="Arial"/>
          <w:color w:val="00B050"/>
          <w:szCs w:val="14"/>
        </w:rPr>
        <w:t>Loans</w:t>
      </w:r>
    </w:p>
    <w:p w14:paraId="1D8CAF28" w14:textId="77777777" w:rsidR="003F51D8" w:rsidRPr="003F51D8" w:rsidRDefault="003F51D8" w:rsidP="003F51D8">
      <w:pPr>
        <w:pStyle w:val="ListParagraph"/>
        <w:numPr>
          <w:ilvl w:val="0"/>
          <w:numId w:val="22"/>
        </w:numPr>
        <w:rPr>
          <w:rFonts w:ascii="Arial" w:hAnsi="Arial" w:cs="Arial"/>
          <w:b/>
          <w:color w:val="00B050"/>
          <w:szCs w:val="14"/>
        </w:rPr>
      </w:pPr>
      <w:r w:rsidRPr="003F51D8">
        <w:rPr>
          <w:rFonts w:ascii="Arial" w:hAnsi="Arial" w:cs="Arial"/>
          <w:b/>
          <w:color w:val="00B050"/>
          <w:szCs w:val="14"/>
        </w:rPr>
        <w:t>Overdraft</w:t>
      </w:r>
    </w:p>
    <w:p w14:paraId="39285DF5" w14:textId="77777777" w:rsidR="003F51D8" w:rsidRPr="003F51D8" w:rsidRDefault="003F51D8" w:rsidP="003F51D8">
      <w:pPr>
        <w:pStyle w:val="ListParagraph"/>
        <w:numPr>
          <w:ilvl w:val="0"/>
          <w:numId w:val="22"/>
        </w:numPr>
        <w:rPr>
          <w:rFonts w:ascii="Arial" w:hAnsi="Arial" w:cs="Arial"/>
          <w:color w:val="00B050"/>
          <w:szCs w:val="14"/>
        </w:rPr>
      </w:pPr>
      <w:r w:rsidRPr="003F51D8">
        <w:rPr>
          <w:rFonts w:ascii="Arial" w:hAnsi="Arial" w:cs="Arial"/>
          <w:color w:val="00B050"/>
          <w:szCs w:val="14"/>
        </w:rPr>
        <w:t>Retained profit</w:t>
      </w:r>
    </w:p>
    <w:p w14:paraId="5CA96455" w14:textId="77777777" w:rsidR="003F51D8" w:rsidRPr="003F51D8" w:rsidRDefault="003F51D8" w:rsidP="003F51D8">
      <w:pPr>
        <w:pStyle w:val="ListParagraph"/>
        <w:numPr>
          <w:ilvl w:val="0"/>
          <w:numId w:val="22"/>
        </w:numPr>
        <w:rPr>
          <w:rFonts w:ascii="Arial" w:hAnsi="Arial" w:cs="Arial"/>
          <w:b/>
          <w:color w:val="00B050"/>
          <w:szCs w:val="14"/>
        </w:rPr>
      </w:pPr>
      <w:r w:rsidRPr="003F51D8">
        <w:rPr>
          <w:rFonts w:ascii="Arial" w:hAnsi="Arial" w:cs="Arial"/>
          <w:b/>
          <w:color w:val="00B050"/>
          <w:szCs w:val="14"/>
        </w:rPr>
        <w:t>Trade credit</w:t>
      </w:r>
    </w:p>
    <w:p w14:paraId="697AF308" w14:textId="77777777" w:rsidR="003F51D8" w:rsidRPr="003F51D8" w:rsidRDefault="003F51D8" w:rsidP="003F51D8">
      <w:pPr>
        <w:jc w:val="both"/>
        <w:rPr>
          <w:rFonts w:cs="Arial"/>
          <w:color w:val="00B050"/>
          <w:szCs w:val="14"/>
        </w:rPr>
      </w:pPr>
    </w:p>
    <w:p w14:paraId="2CCA7829" w14:textId="77777777" w:rsidR="003F51D8" w:rsidRPr="003F51D8" w:rsidRDefault="003F51D8" w:rsidP="003F51D8">
      <w:pPr>
        <w:pStyle w:val="ListParagraph"/>
        <w:numPr>
          <w:ilvl w:val="0"/>
          <w:numId w:val="21"/>
        </w:numPr>
        <w:rPr>
          <w:rFonts w:ascii="Arial" w:hAnsi="Arial" w:cs="Arial"/>
          <w:color w:val="00B050"/>
          <w:szCs w:val="14"/>
        </w:rPr>
      </w:pPr>
      <w:r w:rsidRPr="003F51D8">
        <w:rPr>
          <w:rFonts w:ascii="Arial" w:hAnsi="Arial" w:cs="Arial"/>
          <w:color w:val="00B050"/>
          <w:szCs w:val="14"/>
        </w:rPr>
        <w:t xml:space="preserve">Give </w:t>
      </w:r>
      <w:r w:rsidRPr="003F51D8">
        <w:rPr>
          <w:rFonts w:ascii="Arial" w:hAnsi="Arial" w:cs="Arial"/>
          <w:b/>
          <w:color w:val="00B050"/>
          <w:szCs w:val="14"/>
        </w:rPr>
        <w:t>one</w:t>
      </w:r>
      <w:r w:rsidRPr="003F51D8">
        <w:rPr>
          <w:rFonts w:ascii="Arial" w:hAnsi="Arial" w:cs="Arial"/>
          <w:color w:val="00B050"/>
          <w:szCs w:val="14"/>
        </w:rPr>
        <w:t xml:space="preserve"> benefit to a business of using retained profit as a source of finance.</w:t>
      </w:r>
    </w:p>
    <w:p w14:paraId="6E709934" w14:textId="77777777" w:rsidR="003F51D8" w:rsidRPr="003F51D8" w:rsidRDefault="003F51D8" w:rsidP="003F51D8">
      <w:pPr>
        <w:rPr>
          <w:rFonts w:cs="Arial"/>
          <w:color w:val="00B050"/>
          <w:szCs w:val="14"/>
        </w:rPr>
      </w:pPr>
    </w:p>
    <w:p w14:paraId="70B257B3" w14:textId="77777777" w:rsidR="003F51D8" w:rsidRPr="003F51D8" w:rsidRDefault="003F51D8" w:rsidP="003F51D8">
      <w:pPr>
        <w:ind w:left="720"/>
        <w:rPr>
          <w:rFonts w:cs="Arial"/>
          <w:color w:val="00B050"/>
          <w:szCs w:val="14"/>
        </w:rPr>
      </w:pPr>
      <w:r w:rsidRPr="003F51D8">
        <w:rPr>
          <w:rFonts w:cs="Arial"/>
          <w:color w:val="00B050"/>
          <w:szCs w:val="14"/>
        </w:rPr>
        <w:t>No repayments required</w:t>
      </w:r>
    </w:p>
    <w:p w14:paraId="04DB58F4" w14:textId="77777777" w:rsidR="003F51D8" w:rsidRPr="003F51D8" w:rsidRDefault="003F51D8" w:rsidP="003F51D8">
      <w:pPr>
        <w:ind w:left="720"/>
        <w:rPr>
          <w:rFonts w:cs="Arial"/>
          <w:color w:val="00B050"/>
          <w:szCs w:val="14"/>
        </w:rPr>
      </w:pPr>
      <w:r w:rsidRPr="003F51D8">
        <w:rPr>
          <w:rFonts w:cs="Arial"/>
          <w:color w:val="00B050"/>
          <w:szCs w:val="14"/>
        </w:rPr>
        <w:t>No interest needs to be paid</w:t>
      </w:r>
    </w:p>
    <w:p w14:paraId="6DF043E8" w14:textId="77777777" w:rsidR="003F51D8" w:rsidRPr="003F51D8" w:rsidRDefault="003F51D8" w:rsidP="003F51D8">
      <w:pPr>
        <w:ind w:left="720"/>
        <w:rPr>
          <w:rFonts w:cs="Arial"/>
          <w:color w:val="00B050"/>
          <w:szCs w:val="14"/>
        </w:rPr>
      </w:pPr>
      <w:r w:rsidRPr="003F51D8">
        <w:rPr>
          <w:rFonts w:cs="Arial"/>
          <w:color w:val="00B050"/>
          <w:szCs w:val="14"/>
        </w:rPr>
        <w:t>Easy/quick to arrange</w:t>
      </w:r>
    </w:p>
    <w:p w14:paraId="356A0F1F" w14:textId="77777777" w:rsidR="003F51D8" w:rsidRPr="003F51D8" w:rsidRDefault="003F51D8" w:rsidP="003F51D8">
      <w:pPr>
        <w:pStyle w:val="ListParagraph"/>
        <w:ind w:left="720"/>
        <w:rPr>
          <w:rFonts w:ascii="Arial" w:hAnsi="Arial" w:cs="Arial"/>
          <w:color w:val="00B050"/>
          <w:szCs w:val="14"/>
        </w:rPr>
      </w:pPr>
    </w:p>
    <w:p w14:paraId="40D2EB35" w14:textId="77777777" w:rsidR="003F51D8" w:rsidRPr="003F51D8" w:rsidRDefault="003F51D8" w:rsidP="003F51D8">
      <w:pPr>
        <w:pStyle w:val="ListParagraph"/>
        <w:numPr>
          <w:ilvl w:val="0"/>
          <w:numId w:val="21"/>
        </w:numPr>
        <w:rPr>
          <w:rFonts w:ascii="Arial" w:hAnsi="Arial" w:cs="Arial"/>
          <w:color w:val="00B050"/>
          <w:szCs w:val="14"/>
        </w:rPr>
      </w:pPr>
      <w:r w:rsidRPr="003F51D8">
        <w:rPr>
          <w:rFonts w:ascii="Arial" w:hAnsi="Arial" w:cs="Arial"/>
          <w:color w:val="00B050"/>
          <w:szCs w:val="14"/>
        </w:rPr>
        <w:t xml:space="preserve">Give </w:t>
      </w:r>
      <w:r w:rsidRPr="003F51D8">
        <w:rPr>
          <w:rFonts w:ascii="Arial" w:hAnsi="Arial" w:cs="Arial"/>
          <w:b/>
          <w:color w:val="00B050"/>
          <w:szCs w:val="14"/>
        </w:rPr>
        <w:t>two</w:t>
      </w:r>
      <w:r w:rsidRPr="003F51D8">
        <w:rPr>
          <w:rFonts w:ascii="Arial" w:hAnsi="Arial" w:cs="Arial"/>
          <w:color w:val="00B050"/>
          <w:szCs w:val="14"/>
        </w:rPr>
        <w:t xml:space="preserve"> impacts on a business of using loans as a main source of finance.</w:t>
      </w:r>
    </w:p>
    <w:p w14:paraId="76962D03" w14:textId="77777777" w:rsidR="003F51D8" w:rsidRPr="003F51D8" w:rsidRDefault="003F51D8" w:rsidP="003F51D8">
      <w:pPr>
        <w:rPr>
          <w:rFonts w:cs="Arial"/>
          <w:color w:val="00B050"/>
          <w:szCs w:val="14"/>
        </w:rPr>
      </w:pPr>
    </w:p>
    <w:p w14:paraId="7A49C758" w14:textId="77777777" w:rsidR="003F51D8" w:rsidRPr="003F51D8" w:rsidRDefault="003F51D8" w:rsidP="003F51D8">
      <w:pPr>
        <w:ind w:left="720"/>
        <w:rPr>
          <w:rFonts w:cs="Arial"/>
          <w:color w:val="00B050"/>
          <w:szCs w:val="14"/>
        </w:rPr>
      </w:pPr>
      <w:r w:rsidRPr="003F51D8">
        <w:rPr>
          <w:rFonts w:cs="Arial"/>
          <w:color w:val="00B050"/>
          <w:szCs w:val="14"/>
        </w:rPr>
        <w:t>Funds available to invest in the business</w:t>
      </w:r>
    </w:p>
    <w:p w14:paraId="7B717386" w14:textId="77777777" w:rsidR="003F51D8" w:rsidRPr="003F51D8" w:rsidRDefault="003F51D8" w:rsidP="003F51D8">
      <w:pPr>
        <w:ind w:left="720"/>
        <w:rPr>
          <w:rFonts w:cs="Arial"/>
          <w:color w:val="00B050"/>
          <w:szCs w:val="14"/>
        </w:rPr>
      </w:pPr>
      <w:r w:rsidRPr="003F51D8">
        <w:rPr>
          <w:rFonts w:cs="Arial"/>
          <w:color w:val="00B050"/>
          <w:szCs w:val="14"/>
        </w:rPr>
        <w:t>Higher fixed costs due to loan repayments</w:t>
      </w:r>
    </w:p>
    <w:p w14:paraId="4A69E5EC" w14:textId="77777777" w:rsidR="003F51D8" w:rsidRPr="003F51D8" w:rsidRDefault="003F51D8" w:rsidP="003F51D8">
      <w:pPr>
        <w:ind w:left="720"/>
        <w:rPr>
          <w:rFonts w:cs="Arial"/>
          <w:color w:val="00B050"/>
          <w:szCs w:val="14"/>
        </w:rPr>
      </w:pPr>
      <w:r w:rsidRPr="003F51D8">
        <w:rPr>
          <w:rFonts w:cs="Arial"/>
          <w:color w:val="00B050"/>
          <w:szCs w:val="14"/>
        </w:rPr>
        <w:t>Increased cash outflows – worse net cash flow</w:t>
      </w:r>
    </w:p>
    <w:p w14:paraId="5BA66D84" w14:textId="77777777" w:rsidR="003F51D8" w:rsidRPr="003F51D8" w:rsidRDefault="003F51D8" w:rsidP="003F51D8">
      <w:pPr>
        <w:rPr>
          <w:rFonts w:cs="Arial"/>
          <w:color w:val="00B050"/>
          <w:szCs w:val="14"/>
        </w:rPr>
      </w:pPr>
    </w:p>
    <w:p w14:paraId="1AC4588B" w14:textId="77777777" w:rsidR="003F51D8" w:rsidRPr="003F51D8" w:rsidRDefault="003F51D8" w:rsidP="003F51D8">
      <w:pPr>
        <w:pStyle w:val="ListParagraph"/>
        <w:numPr>
          <w:ilvl w:val="0"/>
          <w:numId w:val="21"/>
        </w:numPr>
        <w:rPr>
          <w:rFonts w:ascii="Arial" w:hAnsi="Arial" w:cs="Arial"/>
          <w:color w:val="00B050"/>
          <w:szCs w:val="14"/>
        </w:rPr>
      </w:pPr>
      <w:r w:rsidRPr="003F51D8">
        <w:rPr>
          <w:rFonts w:ascii="Arial" w:hAnsi="Arial" w:cs="Arial"/>
          <w:color w:val="00B050"/>
          <w:szCs w:val="14"/>
        </w:rPr>
        <w:t xml:space="preserve">Give </w:t>
      </w:r>
      <w:r w:rsidRPr="003F51D8">
        <w:rPr>
          <w:rFonts w:ascii="Arial" w:hAnsi="Arial" w:cs="Arial"/>
          <w:b/>
          <w:color w:val="00B050"/>
          <w:szCs w:val="14"/>
        </w:rPr>
        <w:t>one</w:t>
      </w:r>
      <w:r w:rsidRPr="003F51D8">
        <w:rPr>
          <w:rFonts w:ascii="Arial" w:hAnsi="Arial" w:cs="Arial"/>
          <w:color w:val="00B050"/>
          <w:szCs w:val="14"/>
        </w:rPr>
        <w:t xml:space="preserve"> drawback to a business of using crowd funding as a source of finance.</w:t>
      </w:r>
    </w:p>
    <w:p w14:paraId="79857C13" w14:textId="77777777" w:rsidR="003F51D8" w:rsidRPr="003F51D8" w:rsidRDefault="003F51D8" w:rsidP="003F51D8">
      <w:pPr>
        <w:rPr>
          <w:rFonts w:cs="Arial"/>
          <w:color w:val="00B050"/>
          <w:szCs w:val="14"/>
        </w:rPr>
      </w:pPr>
    </w:p>
    <w:p w14:paraId="10F5CBDB" w14:textId="77777777" w:rsidR="003F51D8" w:rsidRPr="003F51D8" w:rsidRDefault="003F51D8" w:rsidP="003F51D8">
      <w:pPr>
        <w:ind w:left="720"/>
        <w:rPr>
          <w:rFonts w:cs="Arial"/>
          <w:color w:val="00B050"/>
          <w:szCs w:val="14"/>
        </w:rPr>
      </w:pPr>
      <w:r w:rsidRPr="003F51D8">
        <w:rPr>
          <w:rFonts w:cs="Arial"/>
          <w:color w:val="00B050"/>
          <w:szCs w:val="14"/>
        </w:rPr>
        <w:t>Not reliable – may not raise as much capital as required.</w:t>
      </w:r>
    </w:p>
    <w:p w14:paraId="409A5A37" w14:textId="77777777" w:rsidR="003F51D8" w:rsidRPr="003F51D8" w:rsidRDefault="003F51D8" w:rsidP="003F51D8">
      <w:pPr>
        <w:ind w:left="720"/>
        <w:rPr>
          <w:rFonts w:cs="Arial"/>
          <w:color w:val="00B050"/>
          <w:szCs w:val="14"/>
        </w:rPr>
      </w:pPr>
      <w:r w:rsidRPr="003F51D8">
        <w:rPr>
          <w:rFonts w:cs="Arial"/>
          <w:color w:val="00B050"/>
          <w:szCs w:val="14"/>
        </w:rPr>
        <w:t>Time – may take longer than expected to raise funds</w:t>
      </w:r>
    </w:p>
    <w:p w14:paraId="7C83B8A8" w14:textId="77777777" w:rsidR="003F51D8" w:rsidRPr="003F51D8" w:rsidRDefault="003F51D8" w:rsidP="003F51D8">
      <w:pPr>
        <w:ind w:left="720"/>
        <w:rPr>
          <w:rFonts w:cs="Arial"/>
          <w:color w:val="00B050"/>
          <w:szCs w:val="14"/>
        </w:rPr>
      </w:pPr>
      <w:r w:rsidRPr="003F51D8">
        <w:rPr>
          <w:rFonts w:cs="Arial"/>
          <w:color w:val="00B050"/>
          <w:szCs w:val="14"/>
        </w:rPr>
        <w:t>Higher costs - investors often receive some incentive/products as a gesture.</w:t>
      </w:r>
    </w:p>
    <w:p w14:paraId="64500C93" w14:textId="77777777" w:rsidR="003F51D8" w:rsidRPr="003F51D8" w:rsidRDefault="003F51D8" w:rsidP="003F51D8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1864333C" w14:textId="5D71E2BC" w:rsidR="008B1C62" w:rsidRPr="00536BC3" w:rsidRDefault="008B1C62" w:rsidP="003F51D8">
      <w:pPr>
        <w:tabs>
          <w:tab w:val="left" w:pos="567"/>
        </w:tabs>
        <w:rPr>
          <w:rFonts w:cs="Arial"/>
          <w:b/>
          <w:bCs/>
          <w:color w:val="00B050"/>
        </w:rPr>
      </w:pPr>
    </w:p>
    <w:sectPr w:rsidR="008B1C62" w:rsidRPr="00536BC3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ADDED" w14:textId="77777777" w:rsidR="0031052E" w:rsidRDefault="0031052E" w:rsidP="008B39A0">
      <w:r>
        <w:separator/>
      </w:r>
    </w:p>
  </w:endnote>
  <w:endnote w:type="continuationSeparator" w:id="0">
    <w:p w14:paraId="0EF1232A" w14:textId="77777777" w:rsidR="0031052E" w:rsidRDefault="0031052E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322B7" w14:textId="77777777" w:rsidR="0031052E" w:rsidRDefault="0031052E" w:rsidP="008B39A0">
      <w:r>
        <w:separator/>
      </w:r>
    </w:p>
  </w:footnote>
  <w:footnote w:type="continuationSeparator" w:id="0">
    <w:p w14:paraId="3D795DC6" w14:textId="77777777" w:rsidR="0031052E" w:rsidRDefault="0031052E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942F3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B1C11"/>
    <w:multiLevelType w:val="hybridMultilevel"/>
    <w:tmpl w:val="DFC64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4B3FC2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ED5D8B"/>
    <w:multiLevelType w:val="hybridMultilevel"/>
    <w:tmpl w:val="B874A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33EF5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D3D7C"/>
    <w:multiLevelType w:val="hybridMultilevel"/>
    <w:tmpl w:val="30406B8E"/>
    <w:lvl w:ilvl="0" w:tplc="A89621A0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482674"/>
    <w:multiLevelType w:val="hybridMultilevel"/>
    <w:tmpl w:val="AB4AB5E4"/>
    <w:lvl w:ilvl="0" w:tplc="BBB0C1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60153F"/>
    <w:multiLevelType w:val="hybridMultilevel"/>
    <w:tmpl w:val="94C015E6"/>
    <w:lvl w:ilvl="0" w:tplc="F6BE93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D053A9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E5250F"/>
    <w:multiLevelType w:val="hybridMultilevel"/>
    <w:tmpl w:val="DFC64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5A320F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F192F"/>
    <w:multiLevelType w:val="hybridMultilevel"/>
    <w:tmpl w:val="70EC9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F26B8A"/>
    <w:multiLevelType w:val="hybridMultilevel"/>
    <w:tmpl w:val="13FAD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40E6"/>
    <w:multiLevelType w:val="hybridMultilevel"/>
    <w:tmpl w:val="70EC9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E35CC5"/>
    <w:multiLevelType w:val="hybridMultilevel"/>
    <w:tmpl w:val="94C015E6"/>
    <w:lvl w:ilvl="0" w:tplc="F6BE93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072850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57592"/>
    <w:multiLevelType w:val="hybridMultilevel"/>
    <w:tmpl w:val="13FAD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C16637"/>
    <w:multiLevelType w:val="hybridMultilevel"/>
    <w:tmpl w:val="B874A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4D4BD3"/>
    <w:multiLevelType w:val="hybridMultilevel"/>
    <w:tmpl w:val="430C7A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16"/>
  </w:num>
  <w:num w:numId="5">
    <w:abstractNumId w:val="8"/>
  </w:num>
  <w:num w:numId="6">
    <w:abstractNumId w:val="6"/>
  </w:num>
  <w:num w:numId="7">
    <w:abstractNumId w:val="5"/>
  </w:num>
  <w:num w:numId="8">
    <w:abstractNumId w:val="21"/>
  </w:num>
  <w:num w:numId="9">
    <w:abstractNumId w:val="2"/>
  </w:num>
  <w:num w:numId="10">
    <w:abstractNumId w:val="4"/>
  </w:num>
  <w:num w:numId="11">
    <w:abstractNumId w:val="1"/>
  </w:num>
  <w:num w:numId="12">
    <w:abstractNumId w:val="0"/>
  </w:num>
  <w:num w:numId="13">
    <w:abstractNumId w:val="13"/>
  </w:num>
  <w:num w:numId="14">
    <w:abstractNumId w:val="20"/>
  </w:num>
  <w:num w:numId="15">
    <w:abstractNumId w:val="10"/>
  </w:num>
  <w:num w:numId="16">
    <w:abstractNumId w:val="11"/>
  </w:num>
  <w:num w:numId="17">
    <w:abstractNumId w:val="19"/>
  </w:num>
  <w:num w:numId="18">
    <w:abstractNumId w:val="3"/>
  </w:num>
  <w:num w:numId="19">
    <w:abstractNumId w:val="12"/>
  </w:num>
  <w:num w:numId="20">
    <w:abstractNumId w:val="7"/>
  </w:num>
  <w:num w:numId="21">
    <w:abstractNumId w:val="14"/>
  </w:num>
  <w:num w:numId="22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31D42"/>
    <w:rsid w:val="000343AD"/>
    <w:rsid w:val="00044818"/>
    <w:rsid w:val="00057754"/>
    <w:rsid w:val="0008266F"/>
    <w:rsid w:val="00093E48"/>
    <w:rsid w:val="000A0390"/>
    <w:rsid w:val="000A3176"/>
    <w:rsid w:val="000A6D61"/>
    <w:rsid w:val="000C0908"/>
    <w:rsid w:val="000C7205"/>
    <w:rsid w:val="000D0F01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67771"/>
    <w:rsid w:val="001779DD"/>
    <w:rsid w:val="00190876"/>
    <w:rsid w:val="0019177B"/>
    <w:rsid w:val="001A7310"/>
    <w:rsid w:val="001B5CBC"/>
    <w:rsid w:val="001C3E3C"/>
    <w:rsid w:val="001C68C5"/>
    <w:rsid w:val="001F149B"/>
    <w:rsid w:val="0020150A"/>
    <w:rsid w:val="00201E4C"/>
    <w:rsid w:val="002061A8"/>
    <w:rsid w:val="00223C11"/>
    <w:rsid w:val="00273A41"/>
    <w:rsid w:val="002968D2"/>
    <w:rsid w:val="002A1DDD"/>
    <w:rsid w:val="002B3D40"/>
    <w:rsid w:val="002B76FB"/>
    <w:rsid w:val="002D48B2"/>
    <w:rsid w:val="002D6488"/>
    <w:rsid w:val="002D72BE"/>
    <w:rsid w:val="002E403E"/>
    <w:rsid w:val="002E56E9"/>
    <w:rsid w:val="002E6D95"/>
    <w:rsid w:val="0031052E"/>
    <w:rsid w:val="00316883"/>
    <w:rsid w:val="0035140E"/>
    <w:rsid w:val="00351AB9"/>
    <w:rsid w:val="00355435"/>
    <w:rsid w:val="003718AF"/>
    <w:rsid w:val="003800A5"/>
    <w:rsid w:val="00380B37"/>
    <w:rsid w:val="0039143B"/>
    <w:rsid w:val="003934F8"/>
    <w:rsid w:val="00397033"/>
    <w:rsid w:val="003A5169"/>
    <w:rsid w:val="003B5CF5"/>
    <w:rsid w:val="003E6918"/>
    <w:rsid w:val="003F13FF"/>
    <w:rsid w:val="003F2018"/>
    <w:rsid w:val="003F4A4A"/>
    <w:rsid w:val="003F51D8"/>
    <w:rsid w:val="0040357F"/>
    <w:rsid w:val="0041304A"/>
    <w:rsid w:val="004154C8"/>
    <w:rsid w:val="00415BCD"/>
    <w:rsid w:val="00421FE9"/>
    <w:rsid w:val="004258DB"/>
    <w:rsid w:val="0043010C"/>
    <w:rsid w:val="00431ADD"/>
    <w:rsid w:val="00434011"/>
    <w:rsid w:val="004352B0"/>
    <w:rsid w:val="00476937"/>
    <w:rsid w:val="004912D7"/>
    <w:rsid w:val="00495F68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6BC3"/>
    <w:rsid w:val="00537219"/>
    <w:rsid w:val="00571836"/>
    <w:rsid w:val="00581232"/>
    <w:rsid w:val="005830A3"/>
    <w:rsid w:val="00590213"/>
    <w:rsid w:val="00590397"/>
    <w:rsid w:val="005A4E8A"/>
    <w:rsid w:val="005C585F"/>
    <w:rsid w:val="005F75B1"/>
    <w:rsid w:val="00604ABC"/>
    <w:rsid w:val="006359A7"/>
    <w:rsid w:val="0064414C"/>
    <w:rsid w:val="006455B2"/>
    <w:rsid w:val="006514E6"/>
    <w:rsid w:val="00670DD6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160D1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186E"/>
    <w:rsid w:val="008C7AF6"/>
    <w:rsid w:val="008D0122"/>
    <w:rsid w:val="008D1A7B"/>
    <w:rsid w:val="008F31C3"/>
    <w:rsid w:val="008F423A"/>
    <w:rsid w:val="009079BB"/>
    <w:rsid w:val="00912FCA"/>
    <w:rsid w:val="00961D61"/>
    <w:rsid w:val="00980CF8"/>
    <w:rsid w:val="00986602"/>
    <w:rsid w:val="00986E07"/>
    <w:rsid w:val="00995D54"/>
    <w:rsid w:val="009B42A8"/>
    <w:rsid w:val="009D3CE9"/>
    <w:rsid w:val="009F3DBE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A52C7"/>
    <w:rsid w:val="00AA588A"/>
    <w:rsid w:val="00AA774E"/>
    <w:rsid w:val="00AB4009"/>
    <w:rsid w:val="00AC5FC7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273E"/>
    <w:rsid w:val="00BC3337"/>
    <w:rsid w:val="00BC607A"/>
    <w:rsid w:val="00C01A53"/>
    <w:rsid w:val="00C062BC"/>
    <w:rsid w:val="00C1385C"/>
    <w:rsid w:val="00C166D4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8719E"/>
    <w:rsid w:val="00C901C2"/>
    <w:rsid w:val="00CA4B06"/>
    <w:rsid w:val="00CB1BE2"/>
    <w:rsid w:val="00CC3FDF"/>
    <w:rsid w:val="00CC719C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3618"/>
    <w:rsid w:val="00E0196E"/>
    <w:rsid w:val="00E13DCB"/>
    <w:rsid w:val="00E22B76"/>
    <w:rsid w:val="00E27143"/>
    <w:rsid w:val="00E3351D"/>
    <w:rsid w:val="00E33B23"/>
    <w:rsid w:val="00E53996"/>
    <w:rsid w:val="00E76E81"/>
    <w:rsid w:val="00E77300"/>
    <w:rsid w:val="00E83ECA"/>
    <w:rsid w:val="00E86759"/>
    <w:rsid w:val="00E86813"/>
    <w:rsid w:val="00E97EFE"/>
    <w:rsid w:val="00EB069B"/>
    <w:rsid w:val="00EB0967"/>
    <w:rsid w:val="00EB148F"/>
    <w:rsid w:val="00EB57B9"/>
    <w:rsid w:val="00EC784A"/>
    <w:rsid w:val="00ED794E"/>
    <w:rsid w:val="00EF2A5F"/>
    <w:rsid w:val="00EF2B67"/>
    <w:rsid w:val="00F06711"/>
    <w:rsid w:val="00F11710"/>
    <w:rsid w:val="00F34043"/>
    <w:rsid w:val="00F375BF"/>
    <w:rsid w:val="00F475CE"/>
    <w:rsid w:val="00F477DC"/>
    <w:rsid w:val="00F52C8E"/>
    <w:rsid w:val="00F67466"/>
    <w:rsid w:val="00F67548"/>
    <w:rsid w:val="00F72DD3"/>
    <w:rsid w:val="00F80574"/>
    <w:rsid w:val="00FA0915"/>
    <w:rsid w:val="00FB20EB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D09571F-3D83-1646-AAE5-474C804CE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288</Words>
  <Characters>1442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2</cp:revision>
  <dcterms:created xsi:type="dcterms:W3CDTF">2021-09-07T19:31:00Z</dcterms:created>
  <dcterms:modified xsi:type="dcterms:W3CDTF">2021-09-07T19:31:00Z</dcterms:modified>
</cp:coreProperties>
</file>